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517" w:rsidRPr="00385517" w:rsidRDefault="00385517" w:rsidP="00385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38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85517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385517" w:rsidRPr="00385517" w:rsidRDefault="00385517" w:rsidP="00385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учебной дисциплины ОП 04 «Сметы</w:t>
      </w:r>
      <w:r w:rsidRPr="00385517">
        <w:rPr>
          <w:rFonts w:ascii="Times New Roman" w:eastAsia="Calibri" w:hAnsi="Times New Roman" w:cs="Times New Roman"/>
          <w:b/>
          <w:sz w:val="24"/>
          <w:szCs w:val="28"/>
        </w:rPr>
        <w:t xml:space="preserve">» </w:t>
      </w:r>
    </w:p>
    <w:p w:rsidR="00385517" w:rsidRPr="00385517" w:rsidRDefault="00385517" w:rsidP="00385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5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специальности 08.02.05 «Строительство и эксплуатация автомобильных дорог и аэродромов»</w:t>
      </w:r>
    </w:p>
    <w:p w:rsidR="00385517" w:rsidRPr="00385517" w:rsidRDefault="00385517" w:rsidP="00385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5517" w:rsidRDefault="00385517" w:rsidP="003855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ОП 04 «Сметы» является частью общепрофессионального цикла ППССЗ в соответствии с </w:t>
      </w:r>
      <w:hyperlink r:id="rId5">
        <w:r w:rsidRPr="0038551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Федеральным </w:t>
        </w:r>
      </w:hyperlink>
      <w:hyperlink r:id="rId6">
        <w:r w:rsidRPr="0038551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государственным образовательным</w:t>
        </w:r>
      </w:hyperlink>
      <w:hyperlink r:id="rId7">
        <w:r w:rsidRPr="0038551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hyperlink>
      <w:hyperlink r:id="rId8">
        <w:r w:rsidRPr="0038551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стандартом</w:t>
        </w:r>
      </w:hyperlink>
      <w:hyperlink r:id="rId9">
        <w:r w:rsidRPr="0038551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hyperlink>
      <w:r w:rsidRPr="0038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 08.02.05 «Строительство и эксплуатация автомобильных дорог и аэродромов» </w:t>
      </w:r>
      <w:r w:rsidRPr="0038551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(утв. Приказом Министерства образования и науки Российской Федерации </w:t>
      </w:r>
      <w:r w:rsidRPr="00385517">
        <w:rPr>
          <w:rFonts w:ascii="Times New Roman" w:eastAsia="Calibri" w:hAnsi="Times New Roman" w:cs="Times New Roman"/>
          <w:sz w:val="24"/>
          <w:szCs w:val="24"/>
        </w:rPr>
        <w:t>№ 25 от 11.01.2018г.)</w:t>
      </w:r>
    </w:p>
    <w:p w:rsidR="00385517" w:rsidRDefault="00385517" w:rsidP="00385517">
      <w:pPr>
        <w:widowControl w:val="0"/>
        <w:numPr>
          <w:ilvl w:val="1"/>
          <w:numId w:val="0"/>
        </w:numPr>
        <w:tabs>
          <w:tab w:val="left" w:pos="641"/>
        </w:tabs>
        <w:autoSpaceDE w:val="0"/>
        <w:autoSpaceDN w:val="0"/>
        <w:spacing w:before="212" w:after="0" w:line="242" w:lineRule="auto"/>
        <w:ind w:left="570" w:right="896" w:hanging="4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дисциплины обучающимися осваиваются умения и знания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745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385517" w:rsidRPr="00385517" w:rsidTr="0003477A">
        <w:trPr>
          <w:trHeight w:val="652"/>
        </w:trPr>
        <w:tc>
          <w:tcPr>
            <w:tcW w:w="1955" w:type="dxa"/>
          </w:tcPr>
          <w:p w:rsidR="00385517" w:rsidRPr="00385517" w:rsidRDefault="00385517" w:rsidP="00385517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55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385517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</w:t>
            </w:r>
            <w:r w:rsidRPr="00385517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:rsidR="00385517" w:rsidRPr="00385517" w:rsidRDefault="00385517" w:rsidP="003855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55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385517" w:rsidRPr="00385517" w:rsidRDefault="00385517" w:rsidP="003855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55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85517" w:rsidRPr="00385517" w:rsidTr="0003477A">
        <w:trPr>
          <w:trHeight w:val="3312"/>
        </w:trPr>
        <w:tc>
          <w:tcPr>
            <w:tcW w:w="1955" w:type="dxa"/>
          </w:tcPr>
          <w:p w:rsidR="00385517" w:rsidRPr="00385517" w:rsidRDefault="00385517" w:rsidP="00385517">
            <w:pPr>
              <w:spacing w:line="360" w:lineRule="auto"/>
              <w:ind w:right="3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85517">
              <w:rPr>
                <w:rFonts w:ascii="Times New Roman" w:eastAsia="Times New Roman" w:hAnsi="Times New Roman" w:cs="Times New Roman"/>
                <w:sz w:val="24"/>
              </w:rPr>
              <w:t>ПК 1.3, ПК 3.3, ПК 4.5 ОК.1</w:t>
            </w:r>
            <w:r w:rsidRPr="00385517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ОК.2</w:t>
            </w:r>
            <w:r w:rsidRPr="00385517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ОК.3</w:t>
            </w:r>
            <w:r w:rsidRPr="00385517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ОК.4</w:t>
            </w:r>
            <w:r w:rsidRPr="00385517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ОК.5</w:t>
            </w:r>
            <w:r w:rsidRPr="00385517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ОК.9</w:t>
            </w:r>
            <w:r w:rsidRPr="00385517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ОК.10</w:t>
            </w:r>
            <w:r w:rsidRPr="00385517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ОК.11</w:t>
            </w:r>
          </w:p>
        </w:tc>
        <w:tc>
          <w:tcPr>
            <w:tcW w:w="3117" w:type="dxa"/>
          </w:tcPr>
          <w:p w:rsidR="00385517" w:rsidRPr="00385517" w:rsidRDefault="00385517" w:rsidP="0038551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</w:rPr>
            </w:pPr>
            <w:r w:rsidRPr="00385517">
              <w:rPr>
                <w:rFonts w:ascii="Times New Roman" w:eastAsia="Times New Roman" w:hAnsi="Times New Roman" w:cs="Times New Roman"/>
                <w:sz w:val="24"/>
              </w:rPr>
              <w:t>У1-составлять</w:t>
            </w:r>
            <w:r w:rsidRPr="00385517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калькуляции</w:t>
            </w:r>
            <w:r w:rsidRPr="00385517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транспортных</w:t>
            </w:r>
            <w:r w:rsidRPr="0038551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услуг;</w:t>
            </w:r>
          </w:p>
          <w:p w:rsidR="00385517" w:rsidRPr="00385517" w:rsidRDefault="00385517" w:rsidP="00385517">
            <w:pPr>
              <w:spacing w:after="0" w:line="240" w:lineRule="atLeast"/>
              <w:ind w:right="92"/>
              <w:rPr>
                <w:rFonts w:ascii="Times New Roman" w:eastAsia="Times New Roman" w:hAnsi="Times New Roman" w:cs="Times New Roman"/>
                <w:sz w:val="24"/>
              </w:rPr>
            </w:pPr>
            <w:r w:rsidRPr="00385517">
              <w:rPr>
                <w:rFonts w:ascii="Times New Roman" w:eastAsia="Times New Roman" w:hAnsi="Times New Roman" w:cs="Times New Roman"/>
                <w:sz w:val="24"/>
              </w:rPr>
              <w:t>У2- определять</w:t>
            </w:r>
            <w:r w:rsidRPr="00385517">
              <w:rPr>
                <w:rFonts w:ascii="Times New Roman" w:eastAsia="Times New Roman" w:hAnsi="Times New Roman" w:cs="Times New Roman"/>
                <w:spacing w:val="27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сметную</w:t>
            </w:r>
            <w:r w:rsidRPr="00385517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стоимость</w:t>
            </w:r>
            <w:r w:rsidRPr="00385517"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строительных</w:t>
            </w:r>
            <w:r w:rsidRPr="00385517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материалов,</w:t>
            </w:r>
            <w:r w:rsidRPr="0038551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конструкций,</w:t>
            </w:r>
            <w:r w:rsidRPr="0038551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изделий,</w:t>
            </w:r>
            <w:r w:rsidRPr="00385517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оборудования;</w:t>
            </w:r>
          </w:p>
          <w:p w:rsidR="00385517" w:rsidRPr="00385517" w:rsidRDefault="00385517" w:rsidP="00385517">
            <w:pPr>
              <w:widowControl w:val="0"/>
              <w:tabs>
                <w:tab w:val="left" w:pos="247"/>
              </w:tabs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</w:rPr>
            </w:pPr>
            <w:r w:rsidRPr="00385517">
              <w:rPr>
                <w:rFonts w:ascii="Times New Roman" w:eastAsia="Times New Roman" w:hAnsi="Times New Roman" w:cs="Times New Roman"/>
                <w:sz w:val="24"/>
              </w:rPr>
              <w:t>У3-выполнять</w:t>
            </w:r>
            <w:r w:rsidRPr="0038551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сводный</w:t>
            </w:r>
            <w:r w:rsidRPr="0038551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сметный</w:t>
            </w:r>
            <w:r w:rsidRPr="0038551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расчет;</w:t>
            </w:r>
          </w:p>
          <w:p w:rsidR="00385517" w:rsidRPr="00385517" w:rsidRDefault="00385517" w:rsidP="00385517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tLeast"/>
              <w:ind w:right="94"/>
              <w:rPr>
                <w:rFonts w:ascii="Times New Roman" w:eastAsia="Times New Roman" w:hAnsi="Times New Roman" w:cs="Times New Roman"/>
                <w:sz w:val="24"/>
              </w:rPr>
            </w:pPr>
            <w:r w:rsidRPr="00385517">
              <w:rPr>
                <w:rFonts w:ascii="Times New Roman" w:eastAsia="Times New Roman" w:hAnsi="Times New Roman" w:cs="Times New Roman"/>
                <w:sz w:val="24"/>
              </w:rPr>
              <w:t>У4-применение</w:t>
            </w:r>
            <w:r w:rsidRPr="00385517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z w:val="24"/>
              </w:rPr>
              <w:t>метно-нормативная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pacing w:val="15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z w:val="24"/>
              </w:rPr>
              <w:t>база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pacing w:val="14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z w:val="24"/>
              </w:rPr>
              <w:t>в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pacing w:val="15"/>
                <w:sz w:val="24"/>
              </w:rPr>
              <w:t xml:space="preserve"> </w:t>
            </w:r>
            <w:proofErr w:type="spellStart"/>
            <w:r w:rsidRPr="00385517">
              <w:rPr>
                <w:rFonts w:ascii="Times New Roman" w:eastAsia="Times New Roman" w:hAnsi="Times New Roman" w:cs="Times New Roman"/>
                <w:color w:val="333333"/>
                <w:sz w:val="24"/>
              </w:rPr>
              <w:t>редак</w:t>
            </w:r>
            <w:proofErr w:type="spellEnd"/>
            <w:r w:rsidRPr="00385517">
              <w:rPr>
                <w:rFonts w:ascii="Times New Roman" w:eastAsia="Times New Roman" w:hAnsi="Times New Roman" w:cs="Times New Roman"/>
                <w:color w:val="333333"/>
                <w:spacing w:val="-57"/>
                <w:sz w:val="24"/>
              </w:rPr>
              <w:t xml:space="preserve"> </w:t>
            </w:r>
            <w:proofErr w:type="spellStart"/>
            <w:r w:rsidRPr="00385517">
              <w:rPr>
                <w:rFonts w:ascii="Times New Roman" w:eastAsia="Times New Roman" w:hAnsi="Times New Roman" w:cs="Times New Roman"/>
                <w:color w:val="333333"/>
                <w:sz w:val="24"/>
              </w:rPr>
              <w:t>ции</w:t>
            </w:r>
            <w:proofErr w:type="spellEnd"/>
            <w:r w:rsidRPr="00385517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2017 года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pacing w:val="-1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z w:val="24"/>
              </w:rPr>
              <w:t>при расчетах;</w:t>
            </w:r>
          </w:p>
          <w:p w:rsidR="00385517" w:rsidRPr="00385517" w:rsidRDefault="00385517" w:rsidP="00385517">
            <w:pPr>
              <w:spacing w:after="0" w:line="240" w:lineRule="atLeast"/>
              <w:ind w:right="92"/>
              <w:rPr>
                <w:rFonts w:ascii="Times New Roman" w:eastAsia="Times New Roman" w:hAnsi="Times New Roman" w:cs="Times New Roman"/>
                <w:sz w:val="24"/>
              </w:rPr>
            </w:pPr>
            <w:r w:rsidRPr="00385517">
              <w:rPr>
                <w:rFonts w:ascii="Times New Roman" w:eastAsia="Times New Roman" w:hAnsi="Times New Roman" w:cs="Times New Roman"/>
                <w:sz w:val="24"/>
              </w:rPr>
              <w:t>У5-определение</w:t>
            </w:r>
            <w:r w:rsidRPr="00385517">
              <w:rPr>
                <w:rFonts w:ascii="Times New Roman" w:eastAsia="Times New Roman" w:hAnsi="Times New Roman" w:cs="Times New Roman"/>
                <w:spacing w:val="52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экономической</w:t>
            </w:r>
            <w:r w:rsidRPr="00385517">
              <w:rPr>
                <w:rFonts w:ascii="Times New Roman" w:eastAsia="Times New Roman" w:hAnsi="Times New Roman" w:cs="Times New Roman"/>
                <w:spacing w:val="54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эффективности</w:t>
            </w:r>
            <w:r w:rsidRPr="00385517">
              <w:rPr>
                <w:rFonts w:ascii="Times New Roman" w:eastAsia="Times New Roman" w:hAnsi="Times New Roman" w:cs="Times New Roman"/>
                <w:spacing w:val="53"/>
                <w:sz w:val="24"/>
              </w:rPr>
              <w:t xml:space="preserve"> </w:t>
            </w:r>
            <w:r w:rsidR="0003477A">
              <w:rPr>
                <w:rFonts w:ascii="Times New Roman" w:eastAsia="Times New Roman" w:hAnsi="Times New Roman" w:cs="Times New Roman"/>
                <w:sz w:val="24"/>
              </w:rPr>
              <w:t>про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ектных</w:t>
            </w:r>
            <w:r w:rsidRPr="00385517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решений;</w:t>
            </w:r>
          </w:p>
          <w:p w:rsidR="00385517" w:rsidRPr="00385517" w:rsidRDefault="00385517" w:rsidP="00385517">
            <w:pPr>
              <w:spacing w:after="0" w:line="240" w:lineRule="atLeast"/>
              <w:ind w:right="99"/>
              <w:rPr>
                <w:rFonts w:ascii="Times New Roman" w:eastAsia="Times New Roman" w:hAnsi="Times New Roman" w:cs="Times New Roman"/>
                <w:sz w:val="24"/>
              </w:rPr>
            </w:pPr>
            <w:r w:rsidRPr="00385517">
              <w:rPr>
                <w:rFonts w:ascii="Times New Roman" w:eastAsia="Times New Roman" w:hAnsi="Times New Roman" w:cs="Times New Roman"/>
                <w:sz w:val="24"/>
              </w:rPr>
              <w:t>У6-рассчитывать</w:t>
            </w:r>
            <w:r w:rsidRPr="00385517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385517"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принятой</w:t>
            </w:r>
            <w:r w:rsidRPr="00385517">
              <w:rPr>
                <w:rFonts w:ascii="Times New Roman" w:eastAsia="Times New Roman" w:hAnsi="Times New Roman" w:cs="Times New Roman"/>
                <w:spacing w:val="37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методологии</w:t>
            </w:r>
            <w:r w:rsidRPr="00385517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r w:rsidRPr="00385517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технико-экономические</w:t>
            </w:r>
            <w:r w:rsidRPr="00385517">
              <w:rPr>
                <w:rFonts w:ascii="Times New Roman" w:eastAsia="Times New Roman" w:hAnsi="Times New Roman" w:cs="Times New Roman"/>
                <w:spacing w:val="48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показатели</w:t>
            </w:r>
            <w:r w:rsidRPr="00385517">
              <w:rPr>
                <w:rFonts w:ascii="Times New Roman" w:eastAsia="Times New Roman" w:hAnsi="Times New Roman" w:cs="Times New Roman"/>
                <w:spacing w:val="48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</w:p>
          <w:p w:rsidR="00385517" w:rsidRPr="00385517" w:rsidRDefault="00385517" w:rsidP="00385517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517">
              <w:rPr>
                <w:rFonts w:ascii="Times New Roman" w:eastAsia="Times New Roman" w:hAnsi="Times New Roman" w:cs="Times New Roman"/>
                <w:sz w:val="24"/>
              </w:rPr>
              <w:t>организации.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385517" w:rsidRPr="00385517" w:rsidRDefault="00385517" w:rsidP="00385517">
            <w:pPr>
              <w:widowControl w:val="0"/>
              <w:tabs>
                <w:tab w:val="left" w:pos="247"/>
              </w:tabs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</w:rPr>
            </w:pPr>
            <w:r w:rsidRPr="00385517">
              <w:rPr>
                <w:rFonts w:ascii="Times New Roman" w:eastAsia="Times New Roman" w:hAnsi="Times New Roman" w:cs="Times New Roman"/>
                <w:sz w:val="24"/>
              </w:rPr>
              <w:t>З1-основное</w:t>
            </w:r>
            <w:r w:rsidRPr="00385517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назначение</w:t>
            </w:r>
            <w:r w:rsidRPr="0038551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смет;</w:t>
            </w:r>
          </w:p>
          <w:p w:rsidR="00385517" w:rsidRPr="00385517" w:rsidRDefault="00385517" w:rsidP="00385517">
            <w:pPr>
              <w:widowControl w:val="0"/>
              <w:tabs>
                <w:tab w:val="left" w:pos="247"/>
              </w:tabs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</w:rPr>
            </w:pPr>
            <w:r w:rsidRPr="00385517">
              <w:rPr>
                <w:rFonts w:ascii="Times New Roman" w:eastAsia="Times New Roman" w:hAnsi="Times New Roman" w:cs="Times New Roman"/>
                <w:sz w:val="24"/>
              </w:rPr>
              <w:t>З2-систему</w:t>
            </w:r>
            <w:r w:rsidRPr="00385517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сметных норм;</w:t>
            </w:r>
          </w:p>
          <w:p w:rsidR="00385517" w:rsidRPr="00385517" w:rsidRDefault="00385517" w:rsidP="00385517">
            <w:pPr>
              <w:widowControl w:val="0"/>
              <w:tabs>
                <w:tab w:val="left" w:pos="300"/>
              </w:tabs>
              <w:autoSpaceDE w:val="0"/>
              <w:autoSpaceDN w:val="0"/>
              <w:spacing w:after="0" w:line="240" w:lineRule="atLeast"/>
              <w:ind w:right="98"/>
              <w:rPr>
                <w:rFonts w:ascii="Times New Roman" w:eastAsia="Times New Roman" w:hAnsi="Times New Roman" w:cs="Times New Roman"/>
                <w:sz w:val="24"/>
              </w:rPr>
            </w:pPr>
            <w:r w:rsidRPr="00385517">
              <w:rPr>
                <w:rFonts w:ascii="Times New Roman" w:eastAsia="Times New Roman" w:hAnsi="Times New Roman" w:cs="Times New Roman"/>
                <w:sz w:val="24"/>
              </w:rPr>
              <w:t>З3-с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z w:val="24"/>
              </w:rPr>
              <w:t>метно-нормативная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pacing w:val="49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z w:val="24"/>
              </w:rPr>
              <w:t>база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pacing w:val="47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z w:val="24"/>
              </w:rPr>
              <w:t>в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pacing w:val="-57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color w:val="333333"/>
                <w:sz w:val="24"/>
              </w:rPr>
              <w:t>редакции 2017 года;</w:t>
            </w:r>
          </w:p>
          <w:p w:rsidR="00385517" w:rsidRPr="00385517" w:rsidRDefault="00385517" w:rsidP="00385517">
            <w:pPr>
              <w:widowControl w:val="0"/>
              <w:tabs>
                <w:tab w:val="left" w:pos="343"/>
              </w:tabs>
              <w:autoSpaceDE w:val="0"/>
              <w:autoSpaceDN w:val="0"/>
              <w:spacing w:after="0" w:line="240" w:lineRule="atLeast"/>
              <w:ind w:right="99"/>
              <w:rPr>
                <w:rFonts w:ascii="Times New Roman" w:eastAsia="Times New Roman" w:hAnsi="Times New Roman" w:cs="Times New Roman"/>
                <w:sz w:val="24"/>
              </w:rPr>
            </w:pPr>
            <w:r w:rsidRPr="00385517">
              <w:rPr>
                <w:rFonts w:ascii="Times New Roman" w:eastAsia="Times New Roman" w:hAnsi="Times New Roman" w:cs="Times New Roman"/>
                <w:sz w:val="24"/>
              </w:rPr>
              <w:t>З4-виды</w:t>
            </w:r>
            <w:r w:rsidRPr="00385517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сметной</w:t>
            </w:r>
            <w:r w:rsidRPr="00385517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документа</w:t>
            </w:r>
            <w:r w:rsidRPr="00385517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385517">
              <w:rPr>
                <w:rFonts w:ascii="Times New Roman" w:eastAsia="Times New Roman" w:hAnsi="Times New Roman" w:cs="Times New Roman"/>
                <w:sz w:val="24"/>
              </w:rPr>
              <w:t>ции</w:t>
            </w:r>
            <w:proofErr w:type="spellEnd"/>
            <w:r w:rsidRPr="00385517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385517" w:rsidRPr="00385517" w:rsidRDefault="00385517" w:rsidP="00385517">
            <w:pPr>
              <w:widowControl w:val="0"/>
              <w:tabs>
                <w:tab w:val="left" w:pos="345"/>
              </w:tabs>
              <w:autoSpaceDE w:val="0"/>
              <w:autoSpaceDN w:val="0"/>
              <w:spacing w:after="0" w:line="240" w:lineRule="atLeast"/>
              <w:ind w:right="99"/>
              <w:rPr>
                <w:rFonts w:ascii="Times New Roman" w:eastAsia="Times New Roman" w:hAnsi="Times New Roman" w:cs="Times New Roman"/>
                <w:sz w:val="24"/>
              </w:rPr>
            </w:pPr>
            <w:r w:rsidRPr="00385517">
              <w:rPr>
                <w:rFonts w:ascii="Times New Roman" w:eastAsia="Times New Roman" w:hAnsi="Times New Roman" w:cs="Times New Roman"/>
                <w:sz w:val="24"/>
              </w:rPr>
              <w:t>З5-состав</w:t>
            </w:r>
            <w:r w:rsidRPr="00385517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сводного</w:t>
            </w:r>
            <w:r w:rsidRPr="00385517"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сметного</w:t>
            </w:r>
            <w:r w:rsidRPr="00385517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расчета;</w:t>
            </w:r>
          </w:p>
          <w:p w:rsidR="00385517" w:rsidRPr="00385517" w:rsidRDefault="00385517" w:rsidP="00385517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517">
              <w:rPr>
                <w:rFonts w:ascii="Times New Roman" w:eastAsia="Times New Roman" w:hAnsi="Times New Roman" w:cs="Times New Roman"/>
                <w:sz w:val="24"/>
              </w:rPr>
              <w:t>З6- производить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385517">
              <w:rPr>
                <w:rFonts w:ascii="Times New Roman" w:eastAsia="Times New Roman" w:hAnsi="Times New Roman" w:cs="Times New Roman"/>
                <w:spacing w:val="-1"/>
                <w:sz w:val="24"/>
              </w:rPr>
              <w:t>технико-</w:t>
            </w:r>
            <w:r w:rsidRPr="00385517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экономические</w:t>
            </w:r>
            <w:r w:rsidRPr="00385517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85517">
              <w:rPr>
                <w:rFonts w:ascii="Times New Roman" w:eastAsia="Times New Roman" w:hAnsi="Times New Roman" w:cs="Times New Roman"/>
                <w:sz w:val="24"/>
              </w:rPr>
              <w:t>сравнения.</w:t>
            </w:r>
          </w:p>
        </w:tc>
      </w:tr>
    </w:tbl>
    <w:p w:rsidR="00385517" w:rsidRPr="00385517" w:rsidRDefault="00385517" w:rsidP="00385517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85517" w:rsidRPr="00385517" w:rsidRDefault="00385517" w:rsidP="0038551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517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дисциплины ОП 04 «Сметы</w:t>
      </w:r>
      <w:r w:rsidRPr="0038551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8551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85517" w:rsidRPr="00385517" w:rsidRDefault="0003477A" w:rsidP="00034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77A">
        <w:rPr>
          <w:rFonts w:ascii="Times New Roman" w:eastAsia="Times New Roman" w:hAnsi="Times New Roman" w:cs="Times New Roman"/>
          <w:b/>
          <w:sz w:val="24"/>
        </w:rPr>
        <w:t xml:space="preserve">Тема 1. </w:t>
      </w:r>
      <w:proofErr w:type="spellStart"/>
      <w:r w:rsidRPr="0003477A">
        <w:rPr>
          <w:rFonts w:ascii="Times New Roman" w:eastAsia="Times New Roman" w:hAnsi="Times New Roman" w:cs="Times New Roman"/>
          <w:sz w:val="24"/>
        </w:rPr>
        <w:t>Ценообраз</w:t>
      </w:r>
      <w:proofErr w:type="spellEnd"/>
      <w:r w:rsidRPr="0003477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вание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 строитель</w:t>
      </w:r>
      <w:r w:rsidRPr="0003477A">
        <w:rPr>
          <w:rFonts w:ascii="Times New Roman" w:eastAsia="Times New Roman" w:hAnsi="Times New Roman" w:cs="Times New Roman"/>
          <w:sz w:val="24"/>
        </w:rPr>
        <w:t>стве</w:t>
      </w:r>
      <w:r w:rsidRPr="0003477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3477A">
        <w:rPr>
          <w:rFonts w:ascii="Times New Roman" w:eastAsia="Times New Roman" w:hAnsi="Times New Roman" w:cs="Times New Roman"/>
          <w:sz w:val="24"/>
        </w:rPr>
        <w:t>РФ</w:t>
      </w:r>
      <w:bookmarkStart w:id="0" w:name="_GoBack"/>
      <w:bookmarkEnd w:id="0"/>
      <w:r w:rsidR="00D5676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;</w:t>
      </w:r>
    </w:p>
    <w:p w:rsidR="0003477A" w:rsidRPr="0003477A" w:rsidRDefault="0003477A" w:rsidP="00034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77A">
        <w:rPr>
          <w:rFonts w:ascii="Times New Roman" w:eastAsia="Times New Roman" w:hAnsi="Times New Roman" w:cs="Times New Roman"/>
          <w:b/>
          <w:sz w:val="24"/>
        </w:rPr>
        <w:t xml:space="preserve">Тема 2. </w:t>
      </w:r>
      <w:r w:rsidRPr="0003477A">
        <w:rPr>
          <w:rFonts w:ascii="Times New Roman" w:eastAsia="Times New Roman" w:hAnsi="Times New Roman" w:cs="Times New Roman"/>
          <w:sz w:val="24"/>
        </w:rPr>
        <w:t>Определение</w:t>
      </w:r>
      <w:r w:rsidRPr="0003477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3477A">
        <w:rPr>
          <w:rFonts w:ascii="Times New Roman" w:eastAsia="Times New Roman" w:hAnsi="Times New Roman" w:cs="Times New Roman"/>
          <w:sz w:val="24"/>
        </w:rPr>
        <w:t>сметной стоимости</w:t>
      </w:r>
      <w:r w:rsidRPr="0003477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3477A">
        <w:rPr>
          <w:rFonts w:ascii="Times New Roman" w:eastAsia="Times New Roman" w:hAnsi="Times New Roman" w:cs="Times New Roman"/>
          <w:sz w:val="24"/>
        </w:rPr>
        <w:t>строительства</w:t>
      </w:r>
      <w:r w:rsidR="00D56768">
        <w:rPr>
          <w:rFonts w:ascii="Times New Roman" w:eastAsia="Times New Roman" w:hAnsi="Times New Roman" w:cs="Times New Roman"/>
          <w:sz w:val="24"/>
        </w:rPr>
        <w:t>;</w:t>
      </w:r>
      <w:r w:rsidRPr="0038551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</w:p>
    <w:p w:rsidR="0003477A" w:rsidRDefault="0003477A" w:rsidP="000347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03477A">
        <w:rPr>
          <w:rFonts w:ascii="Times New Roman" w:eastAsia="Times New Roman" w:hAnsi="Times New Roman" w:cs="Times New Roman"/>
          <w:b/>
          <w:sz w:val="24"/>
        </w:rPr>
        <w:t xml:space="preserve">Тема 3. </w:t>
      </w:r>
      <w:r w:rsidRPr="0003477A">
        <w:rPr>
          <w:rFonts w:ascii="Times New Roman" w:eastAsia="Times New Roman" w:hAnsi="Times New Roman" w:cs="Times New Roman"/>
          <w:sz w:val="24"/>
        </w:rPr>
        <w:t>Определение</w:t>
      </w:r>
      <w:r w:rsidRPr="0003477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3477A">
        <w:rPr>
          <w:rFonts w:ascii="Times New Roman" w:eastAsia="Times New Roman" w:hAnsi="Times New Roman" w:cs="Times New Roman"/>
          <w:sz w:val="24"/>
        </w:rPr>
        <w:t>сметной стоимости</w:t>
      </w:r>
      <w:r w:rsidRPr="0003477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3477A">
        <w:rPr>
          <w:rFonts w:ascii="Times New Roman" w:eastAsia="Times New Roman" w:hAnsi="Times New Roman" w:cs="Times New Roman"/>
          <w:sz w:val="24"/>
        </w:rPr>
        <w:t>материалов, изделий,</w:t>
      </w:r>
      <w:r w:rsidRPr="0003477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конструкций, обору</w:t>
      </w:r>
      <w:r w:rsidRPr="0003477A">
        <w:rPr>
          <w:rFonts w:ascii="Times New Roman" w:eastAsia="Times New Roman" w:hAnsi="Times New Roman" w:cs="Times New Roman"/>
          <w:sz w:val="24"/>
        </w:rPr>
        <w:t>дования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03477A" w:rsidRDefault="0003477A" w:rsidP="0003477A">
      <w:pPr>
        <w:spacing w:after="0" w:line="240" w:lineRule="atLeast"/>
        <w:ind w:right="157"/>
        <w:rPr>
          <w:rFonts w:ascii="Times New Roman" w:eastAsia="Times New Roman" w:hAnsi="Times New Roman" w:cs="Times New Roman"/>
          <w:sz w:val="24"/>
        </w:rPr>
      </w:pPr>
      <w:r w:rsidRPr="0003477A">
        <w:rPr>
          <w:rFonts w:ascii="Times New Roman" w:eastAsia="Times New Roman" w:hAnsi="Times New Roman" w:cs="Times New Roman"/>
          <w:b/>
          <w:sz w:val="24"/>
        </w:rPr>
        <w:t xml:space="preserve">Тема </w:t>
      </w:r>
      <w:proofErr w:type="gramStart"/>
      <w:r w:rsidRPr="0003477A">
        <w:rPr>
          <w:rFonts w:ascii="Times New Roman" w:eastAsia="Times New Roman" w:hAnsi="Times New Roman" w:cs="Times New Roman"/>
          <w:b/>
          <w:sz w:val="24"/>
        </w:rPr>
        <w:t>4.</w:t>
      </w:r>
      <w:r w:rsidRPr="0003477A">
        <w:rPr>
          <w:rFonts w:ascii="Times New Roman" w:eastAsia="Times New Roman" w:hAnsi="Times New Roman" w:cs="Times New Roman"/>
          <w:sz w:val="24"/>
        </w:rPr>
        <w:t>Определение</w:t>
      </w:r>
      <w:proofErr w:type="gramEnd"/>
      <w:r w:rsidRPr="0003477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статей сметной сто</w:t>
      </w:r>
      <w:r w:rsidRPr="0003477A">
        <w:rPr>
          <w:rFonts w:ascii="Times New Roman" w:eastAsia="Times New Roman" w:hAnsi="Times New Roman" w:cs="Times New Roman"/>
          <w:sz w:val="24"/>
        </w:rPr>
        <w:t>имости</w:t>
      </w:r>
      <w:r w:rsidRPr="0003477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3477A">
        <w:rPr>
          <w:rFonts w:ascii="Times New Roman" w:eastAsia="Times New Roman" w:hAnsi="Times New Roman" w:cs="Times New Roman"/>
          <w:sz w:val="24"/>
        </w:rPr>
        <w:t>строительно-монтажных</w:t>
      </w:r>
      <w:r w:rsidRPr="0003477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3477A">
        <w:rPr>
          <w:rFonts w:ascii="Times New Roman" w:eastAsia="Times New Roman" w:hAnsi="Times New Roman" w:cs="Times New Roman"/>
          <w:sz w:val="24"/>
        </w:rPr>
        <w:t>работ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03477A" w:rsidRDefault="0003477A" w:rsidP="0003477A">
      <w:pPr>
        <w:spacing w:after="0" w:line="240" w:lineRule="atLeast"/>
        <w:ind w:right="157"/>
        <w:rPr>
          <w:rFonts w:ascii="Times New Roman" w:eastAsia="Times New Roman" w:hAnsi="Times New Roman" w:cs="Times New Roman"/>
          <w:sz w:val="24"/>
        </w:rPr>
      </w:pPr>
      <w:r w:rsidRPr="0003477A">
        <w:rPr>
          <w:rFonts w:ascii="Times New Roman" w:eastAsia="Times New Roman" w:hAnsi="Times New Roman" w:cs="Times New Roman"/>
          <w:b/>
          <w:sz w:val="24"/>
        </w:rPr>
        <w:t xml:space="preserve">Тема </w:t>
      </w:r>
      <w:proofErr w:type="gramStart"/>
      <w:r w:rsidRPr="0003477A">
        <w:rPr>
          <w:rFonts w:ascii="Times New Roman" w:eastAsia="Times New Roman" w:hAnsi="Times New Roman" w:cs="Times New Roman"/>
          <w:b/>
          <w:sz w:val="24"/>
        </w:rPr>
        <w:t>5.</w:t>
      </w:r>
      <w:r>
        <w:rPr>
          <w:rFonts w:ascii="Times New Roman" w:eastAsia="Times New Roman" w:hAnsi="Times New Roman" w:cs="Times New Roman"/>
          <w:sz w:val="24"/>
        </w:rPr>
        <w:t>Порядок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со</w:t>
      </w:r>
      <w:r w:rsidRPr="0003477A">
        <w:rPr>
          <w:rFonts w:ascii="Times New Roman" w:eastAsia="Times New Roman" w:hAnsi="Times New Roman" w:cs="Times New Roman"/>
          <w:sz w:val="24"/>
        </w:rPr>
        <w:t>ставления сводного</w:t>
      </w:r>
      <w:r w:rsidRPr="0003477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57"/>
          <w:sz w:val="24"/>
        </w:rPr>
        <w:t xml:space="preserve">     </w:t>
      </w:r>
      <w:r w:rsidRPr="0003477A">
        <w:rPr>
          <w:rFonts w:ascii="Times New Roman" w:eastAsia="Times New Roman" w:hAnsi="Times New Roman" w:cs="Times New Roman"/>
          <w:sz w:val="24"/>
        </w:rPr>
        <w:t>сметного</w:t>
      </w:r>
      <w:r w:rsidRPr="0003477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3477A">
        <w:rPr>
          <w:rFonts w:ascii="Times New Roman" w:eastAsia="Times New Roman" w:hAnsi="Times New Roman" w:cs="Times New Roman"/>
          <w:sz w:val="24"/>
        </w:rPr>
        <w:t>расчета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03477A" w:rsidRDefault="0003477A" w:rsidP="0003477A">
      <w:pPr>
        <w:spacing w:after="0" w:line="240" w:lineRule="atLeast"/>
        <w:ind w:right="157"/>
        <w:rPr>
          <w:rFonts w:ascii="Times New Roman" w:eastAsia="Calibri" w:hAnsi="Times New Roman" w:cs="Times New Roman"/>
          <w:sz w:val="24"/>
          <w:szCs w:val="24"/>
        </w:rPr>
      </w:pPr>
      <w:r w:rsidRPr="0003477A">
        <w:rPr>
          <w:rFonts w:ascii="Times New Roman" w:eastAsia="Times New Roman" w:hAnsi="Times New Roman" w:cs="Times New Roman"/>
          <w:b/>
          <w:sz w:val="24"/>
        </w:rPr>
        <w:t xml:space="preserve">Тема 6. </w:t>
      </w:r>
      <w:r>
        <w:rPr>
          <w:rFonts w:ascii="Times New Roman" w:eastAsia="Times New Roman" w:hAnsi="Times New Roman" w:cs="Times New Roman"/>
          <w:sz w:val="24"/>
        </w:rPr>
        <w:t>Автоматизация сметных расче</w:t>
      </w:r>
      <w:r w:rsidRPr="0003477A">
        <w:rPr>
          <w:rFonts w:ascii="Times New Roman" w:eastAsia="Times New Roman" w:hAnsi="Times New Roman" w:cs="Times New Roman"/>
          <w:sz w:val="24"/>
        </w:rPr>
        <w:t>тов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03477A" w:rsidRDefault="0003477A" w:rsidP="0003477A">
      <w:pPr>
        <w:spacing w:after="0" w:line="240" w:lineRule="atLeast"/>
        <w:ind w:right="157"/>
        <w:rPr>
          <w:rFonts w:ascii="Times New Roman" w:eastAsia="Calibri" w:hAnsi="Times New Roman" w:cs="Times New Roman"/>
          <w:sz w:val="24"/>
          <w:szCs w:val="24"/>
        </w:rPr>
      </w:pPr>
    </w:p>
    <w:p w:rsidR="00385517" w:rsidRPr="00385517" w:rsidRDefault="00385517" w:rsidP="00385517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517">
        <w:rPr>
          <w:rFonts w:ascii="Times New Roman" w:eastAsia="Calibri" w:hAnsi="Times New Roman" w:cs="Times New Roman"/>
          <w:sz w:val="24"/>
          <w:szCs w:val="24"/>
        </w:rPr>
        <w:t>Количество часов аудиторных:</w:t>
      </w:r>
      <w:r w:rsidR="0003477A">
        <w:rPr>
          <w:rFonts w:ascii="Times New Roman" w:eastAsia="Calibri" w:hAnsi="Times New Roman" w:cs="Times New Roman"/>
          <w:sz w:val="24"/>
          <w:szCs w:val="24"/>
        </w:rPr>
        <w:t xml:space="preserve"> 81</w:t>
      </w:r>
      <w:r w:rsidRPr="0038551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85517" w:rsidRPr="00385517" w:rsidRDefault="00385517" w:rsidP="00385517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517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ЛПЗ: </w:t>
      </w:r>
      <w:r w:rsidR="0003477A">
        <w:rPr>
          <w:rFonts w:ascii="Times New Roman" w:eastAsia="Calibri" w:hAnsi="Times New Roman" w:cs="Times New Roman"/>
          <w:sz w:val="24"/>
          <w:szCs w:val="24"/>
        </w:rPr>
        <w:t xml:space="preserve">18 </w:t>
      </w:r>
      <w:r w:rsidRPr="00385517">
        <w:rPr>
          <w:rFonts w:ascii="Times New Roman" w:eastAsia="Calibri" w:hAnsi="Times New Roman" w:cs="Times New Roman"/>
          <w:sz w:val="24"/>
          <w:szCs w:val="24"/>
        </w:rPr>
        <w:t>ч.;</w:t>
      </w:r>
    </w:p>
    <w:p w:rsidR="00385517" w:rsidRPr="00385517" w:rsidRDefault="00385517" w:rsidP="00385517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517">
        <w:rPr>
          <w:rFonts w:ascii="Times New Roman" w:eastAsia="Calibri" w:hAnsi="Times New Roman" w:cs="Times New Roman"/>
          <w:sz w:val="24"/>
          <w:szCs w:val="24"/>
        </w:rPr>
        <w:t xml:space="preserve">Форма аттестации: Зачет </w:t>
      </w:r>
    </w:p>
    <w:p w:rsidR="00385517" w:rsidRPr="00385517" w:rsidRDefault="00385517" w:rsidP="0003477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5C9C" w:rsidRDefault="00385517" w:rsidP="0003477A">
      <w:pPr>
        <w:spacing w:after="0" w:line="240" w:lineRule="auto"/>
        <w:contextualSpacing/>
        <w:jc w:val="both"/>
      </w:pPr>
      <w:r w:rsidRPr="00385517">
        <w:rPr>
          <w:rFonts w:ascii="Times New Roman" w:eastAsia="Calibri" w:hAnsi="Times New Roman" w:cs="Times New Roman"/>
          <w:b/>
          <w:sz w:val="24"/>
          <w:szCs w:val="24"/>
        </w:rPr>
        <w:t>Составитель:</w:t>
      </w:r>
      <w:r w:rsidRPr="00385517">
        <w:rPr>
          <w:rFonts w:ascii="Times New Roman" w:eastAsia="Calibri" w:hAnsi="Times New Roman" w:cs="Times New Roman"/>
          <w:sz w:val="24"/>
          <w:szCs w:val="24"/>
        </w:rPr>
        <w:t xml:space="preserve"> преподаватель ГБПОУ «КБАДК» </w:t>
      </w:r>
      <w:r w:rsidR="0003477A">
        <w:rPr>
          <w:rFonts w:ascii="Times New Roman" w:eastAsia="Calibri" w:hAnsi="Times New Roman" w:cs="Times New Roman"/>
          <w:sz w:val="24"/>
          <w:szCs w:val="24"/>
        </w:rPr>
        <w:t>Труфанова О.В.</w:t>
      </w:r>
    </w:p>
    <w:sectPr w:rsidR="00E15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pStyle w:val="2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1A3"/>
    <w:rsid w:val="0003477A"/>
    <w:rsid w:val="00385517"/>
    <w:rsid w:val="00D121A3"/>
    <w:rsid w:val="00D56768"/>
    <w:rsid w:val="00E1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373BD"/>
  <w15:chartTrackingRefBased/>
  <w15:docId w15:val="{A5627619-DA58-40EE-9E48-0385C38D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autoRedefine/>
    <w:uiPriority w:val="39"/>
    <w:unhideWhenUsed/>
    <w:rsid w:val="00385517"/>
    <w:pPr>
      <w:widowControl w:val="0"/>
      <w:numPr>
        <w:ilvl w:val="1"/>
        <w:numId w:val="1"/>
      </w:numPr>
      <w:tabs>
        <w:tab w:val="left" w:pos="641"/>
      </w:tabs>
      <w:autoSpaceDE w:val="0"/>
      <w:autoSpaceDN w:val="0"/>
      <w:spacing w:before="212" w:after="0" w:line="242" w:lineRule="auto"/>
      <w:ind w:right="896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o-edu.ru/fgo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po-edu.ru/fgo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po-edu.ru/fgo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po-edu.ru/fgo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po-edu.ru/fgo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2023-09-13T20:16:00Z</dcterms:created>
  <dcterms:modified xsi:type="dcterms:W3CDTF">2023-09-13T20:43:00Z</dcterms:modified>
</cp:coreProperties>
</file>